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782" w:rsidRPr="00240826" w:rsidRDefault="00A90782" w:rsidP="006177F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Система </w:t>
      </w:r>
      <w:proofErr w:type="spellStart"/>
      <w:r w:rsidR="002750CD" w:rsidRPr="00240826">
        <w:rPr>
          <w:rFonts w:ascii="Times New Roman" w:hAnsi="Times New Roman" w:cs="Times New Roman"/>
          <w:b/>
          <w:sz w:val="26"/>
          <w:szCs w:val="26"/>
          <w:lang w:val="ru-RU"/>
        </w:rPr>
        <w:t>АМТТ</w:t>
      </w:r>
      <w:r w:rsidR="002750CD" w:rsidRPr="00240826">
        <w:rPr>
          <w:rFonts w:ascii="Times New Roman" w:hAnsi="Times New Roman" w:cs="Times New Roman"/>
          <w:i/>
          <w:sz w:val="26"/>
          <w:szCs w:val="26"/>
          <w:lang w:val="ru-RU"/>
        </w:rPr>
        <w:t>Діскавері</w:t>
      </w:r>
      <w:proofErr w:type="spellEnd"/>
      <w:r w:rsidR="002750CD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374CD4">
        <w:rPr>
          <w:rFonts w:ascii="Times New Roman" w:hAnsi="Times New Roman" w:cs="Times New Roman"/>
          <w:b/>
          <w:sz w:val="24"/>
          <w:szCs w:val="24"/>
        </w:rPr>
        <w:t>СФТО-Г1-40.21</w:t>
      </w:r>
      <w:r w:rsidR="00374C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3393B" w:rsidRPr="00240826">
        <w:rPr>
          <w:rFonts w:ascii="Times New Roman" w:hAnsi="Times New Roman" w:cs="Times New Roman"/>
          <w:b/>
          <w:sz w:val="26"/>
          <w:szCs w:val="26"/>
          <w:lang w:val="ru-RU"/>
        </w:rPr>
        <w:t>для закрепления</w:t>
      </w:r>
      <w:r w:rsidR="00F33117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навесных</w:t>
      </w:r>
      <w:r w:rsidR="00C3393B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374CD4">
        <w:rPr>
          <w:rFonts w:ascii="Times New Roman" w:hAnsi="Times New Roman" w:cs="Times New Roman"/>
          <w:b/>
          <w:sz w:val="26"/>
          <w:szCs w:val="26"/>
          <w:lang w:val="ru-RU"/>
        </w:rPr>
        <w:t xml:space="preserve">фасадных </w:t>
      </w:r>
      <w:r w:rsidR="00C3393B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плит </w:t>
      </w:r>
      <w:r w:rsidR="00374CD4">
        <w:rPr>
          <w:rFonts w:ascii="Times New Roman" w:hAnsi="Times New Roman" w:cs="Times New Roman"/>
          <w:b/>
          <w:sz w:val="26"/>
          <w:szCs w:val="26"/>
          <w:lang w:val="ru-RU"/>
        </w:rPr>
        <w:t>анкерным</w:t>
      </w:r>
      <w:r w:rsidR="00C3393B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(</w:t>
      </w:r>
      <w:r w:rsidR="00374CD4">
        <w:rPr>
          <w:rFonts w:ascii="Times New Roman" w:hAnsi="Times New Roman" w:cs="Times New Roman"/>
          <w:b/>
          <w:sz w:val="26"/>
          <w:szCs w:val="26"/>
          <w:lang w:val="ru-RU"/>
        </w:rPr>
        <w:t>не</w:t>
      </w:r>
      <w:r w:rsidR="00C3393B" w:rsidRPr="00240826">
        <w:rPr>
          <w:rFonts w:ascii="Times New Roman" w:hAnsi="Times New Roman" w:cs="Times New Roman"/>
          <w:b/>
          <w:sz w:val="26"/>
          <w:szCs w:val="26"/>
          <w:lang w:val="ru-RU"/>
        </w:rPr>
        <w:t>видимым) способом</w:t>
      </w:r>
      <w:r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C93FBD" w:rsidRPr="00240826">
        <w:rPr>
          <w:rFonts w:ascii="Times New Roman" w:hAnsi="Times New Roman" w:cs="Times New Roman"/>
          <w:b/>
          <w:sz w:val="26"/>
          <w:szCs w:val="26"/>
          <w:lang w:val="ru-RU"/>
        </w:rPr>
        <w:t>на стойках</w:t>
      </w:r>
      <w:r w:rsidR="002E46ED" w:rsidRPr="00240826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 вентилируемых ф</w:t>
      </w:r>
      <w:r w:rsidR="002E46ED" w:rsidRPr="00240826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r w:rsidR="002E46ED" w:rsidRPr="00240826">
        <w:rPr>
          <w:rFonts w:ascii="Times New Roman" w:hAnsi="Times New Roman" w:cs="Times New Roman"/>
          <w:b/>
          <w:sz w:val="26"/>
          <w:szCs w:val="26"/>
          <w:lang w:val="ru-RU"/>
        </w:rPr>
        <w:t>садах</w:t>
      </w:r>
    </w:p>
    <w:p w:rsidR="00A90782" w:rsidRPr="00240826" w:rsidRDefault="00A90782" w:rsidP="006177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1108F" w:rsidRPr="00240826" w:rsidRDefault="002750CD" w:rsidP="0061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FA3D9F" w:rsidRPr="00240826">
        <w:rPr>
          <w:rFonts w:ascii="Times New Roman" w:hAnsi="Times New Roman" w:cs="Times New Roman"/>
          <w:sz w:val="24"/>
          <w:szCs w:val="24"/>
          <w:lang w:val="ru-RU"/>
        </w:rPr>
        <w:t>атериал на</w:t>
      </w:r>
      <w:r w:rsidR="00400425" w:rsidRPr="00240826">
        <w:rPr>
          <w:rFonts w:ascii="Times New Roman" w:hAnsi="Times New Roman" w:cs="Times New Roman"/>
          <w:sz w:val="24"/>
          <w:szCs w:val="24"/>
          <w:lang w:val="ru-RU"/>
        </w:rPr>
        <w:t>весных фасадных плит толщиной - 8…16</w:t>
      </w:r>
      <w:r w:rsidR="00FA3D9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мм</w:t>
      </w:r>
      <w:proofErr w:type="gramStart"/>
      <w:r w:rsidR="00FA3D9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>:</w:t>
      </w:r>
      <w:proofErr w:type="gramEnd"/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750CD" w:rsidRPr="00240826" w:rsidRDefault="00FA3D9F" w:rsidP="00D1108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40826">
        <w:rPr>
          <w:rFonts w:ascii="Times New Roman" w:hAnsi="Times New Roman" w:cs="Times New Roman"/>
          <w:sz w:val="24"/>
          <w:szCs w:val="24"/>
          <w:lang w:val="ru-RU"/>
        </w:rPr>
        <w:t>керамогранит</w:t>
      </w:r>
      <w:proofErr w:type="spellEnd"/>
      <w:r w:rsidR="00D1108F" w:rsidRPr="0024082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FA3D9F" w:rsidRPr="00240826" w:rsidRDefault="00FA3D9F" w:rsidP="00D1108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40826">
        <w:rPr>
          <w:rFonts w:ascii="Times New Roman" w:hAnsi="Times New Roman" w:cs="Times New Roman"/>
          <w:sz w:val="24"/>
          <w:szCs w:val="24"/>
          <w:lang w:val="ru-RU"/>
        </w:rPr>
        <w:t>фиброцемент</w:t>
      </w:r>
      <w:proofErr w:type="spellEnd"/>
      <w:r w:rsidRPr="0024082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D1108F" w:rsidRPr="00240826" w:rsidRDefault="00FA3D9F" w:rsidP="00D1108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40826">
        <w:rPr>
          <w:rFonts w:ascii="Times New Roman" w:hAnsi="Times New Roman" w:cs="Times New Roman"/>
          <w:sz w:val="24"/>
          <w:szCs w:val="24"/>
          <w:lang w:val="ru-RU"/>
        </w:rPr>
        <w:t>ламинат</w:t>
      </w:r>
      <w:proofErr w:type="spellEnd"/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и т.п.</w:t>
      </w:r>
    </w:p>
    <w:p w:rsidR="003278E0" w:rsidRDefault="00BE778A" w:rsidP="003278E0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Система СФТО-Г1-4</w:t>
      </w:r>
      <w:r w:rsidR="003278E0" w:rsidRPr="003278E0">
        <w:rPr>
          <w:rFonts w:ascii="Times New Roman" w:hAnsi="Times New Roman" w:cs="Times New Roman"/>
          <w:sz w:val="24"/>
          <w:szCs w:val="24"/>
          <w:lang w:val="ru-RU"/>
        </w:rPr>
        <w:t>0.21 применяется при наличии между плитами перекрытия основы или стены, которая обеспечивает достаточное закрепление кро</w:t>
      </w:r>
      <w:r w:rsidR="003278E0" w:rsidRPr="003278E0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3278E0" w:rsidRPr="003278E0">
        <w:rPr>
          <w:rFonts w:ascii="Times New Roman" w:hAnsi="Times New Roman" w:cs="Times New Roman"/>
          <w:sz w:val="24"/>
          <w:szCs w:val="24"/>
          <w:lang w:val="ru-RU"/>
        </w:rPr>
        <w:t>штейнов металлоконструкции фасада.</w:t>
      </w:r>
    </w:p>
    <w:p w:rsidR="001829B4" w:rsidRDefault="001829B4" w:rsidP="003278E0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3278E0" w:rsidRDefault="001829B4" w:rsidP="007807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27871" cy="4646157"/>
            <wp:effectExtent l="0" t="0" r="127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щий вид фасада со скрытым креплением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36"/>
                    <a:stretch/>
                  </pic:blipFill>
                  <pic:spPr bwMode="auto">
                    <a:xfrm>
                      <a:off x="0" y="0"/>
                      <a:ext cx="3033060" cy="4654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807DB"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7500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4AAF6B" wp14:editId="5B387303">
            <wp:extent cx="2644566" cy="4744528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ытая (анкерная) система-фронт фрагмент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484" cy="4765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78E0" w:rsidRDefault="003278E0" w:rsidP="000362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81A4F" w:rsidRPr="00240826" w:rsidRDefault="00E848C9" w:rsidP="00206D97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sz w:val="24"/>
          <w:szCs w:val="24"/>
          <w:lang w:val="ru-RU"/>
        </w:rPr>
        <w:t>Закрепление фасадных плит</w:t>
      </w:r>
      <w:r w:rsidR="00C76845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на стойках </w:t>
      </w:r>
      <w:r w:rsidR="00240826" w:rsidRPr="00240826">
        <w:rPr>
          <w:rFonts w:ascii="Times New Roman" w:hAnsi="Times New Roman" w:cs="Times New Roman"/>
          <w:sz w:val="24"/>
          <w:szCs w:val="24"/>
          <w:lang w:val="ru-RU"/>
        </w:rPr>
        <w:t>выполняется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 xml:space="preserve"> посредством соединения</w:t>
      </w:r>
      <w:r w:rsidR="00240826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захватов н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сущих</w:t>
      </w:r>
      <w:r w:rsidR="007672C9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и опор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ных</w:t>
      </w:r>
      <w:r w:rsidR="007672C9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салаз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ками и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полуползу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нами</w:t>
      </w:r>
      <w:proofErr w:type="spellEnd"/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C14755">
        <w:rPr>
          <w:rFonts w:ascii="Times New Roman" w:hAnsi="Times New Roman" w:cs="Times New Roman"/>
          <w:sz w:val="24"/>
          <w:szCs w:val="24"/>
          <w:lang w:val="ru-RU"/>
        </w:rPr>
        <w:t>При этом захваты закреплены</w:t>
      </w:r>
      <w:r w:rsidR="00C14755" w:rsidRPr="00C1475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14755" w:rsidRPr="00240826">
        <w:rPr>
          <w:rFonts w:ascii="Times New Roman" w:hAnsi="Times New Roman" w:cs="Times New Roman"/>
          <w:sz w:val="24"/>
          <w:szCs w:val="24"/>
          <w:lang w:val="ru-RU"/>
        </w:rPr>
        <w:t>анкерами типа «KEIL</w:t>
      </w:r>
      <w:r w:rsidR="00C14755">
        <w:rPr>
          <w:rFonts w:ascii="Times New Roman" w:hAnsi="Times New Roman" w:cs="Times New Roman"/>
          <w:sz w:val="24"/>
          <w:szCs w:val="24"/>
          <w:lang w:val="ru-RU"/>
        </w:rPr>
        <w:t xml:space="preserve">» на плитах </w:t>
      </w:r>
      <w:proofErr w:type="gramStart"/>
      <w:r w:rsidR="00C14755">
        <w:rPr>
          <w:rFonts w:ascii="Times New Roman" w:hAnsi="Times New Roman" w:cs="Times New Roman"/>
          <w:sz w:val="24"/>
          <w:szCs w:val="24"/>
          <w:lang w:val="ru-RU"/>
        </w:rPr>
        <w:t>фасадных</w:t>
      </w:r>
      <w:proofErr w:type="gramEnd"/>
      <w:r w:rsidR="00C14755">
        <w:rPr>
          <w:rFonts w:ascii="Times New Roman" w:hAnsi="Times New Roman" w:cs="Times New Roman"/>
          <w:sz w:val="24"/>
          <w:szCs w:val="24"/>
          <w:lang w:val="ru-RU"/>
        </w:rPr>
        <w:t xml:space="preserve"> а салазки и </w:t>
      </w:r>
      <w:proofErr w:type="spellStart"/>
      <w:r w:rsidR="00C14755">
        <w:rPr>
          <w:rFonts w:ascii="Times New Roman" w:hAnsi="Times New Roman" w:cs="Times New Roman"/>
          <w:sz w:val="24"/>
          <w:szCs w:val="24"/>
          <w:lang w:val="ru-RU"/>
        </w:rPr>
        <w:t>полуползуны</w:t>
      </w:r>
      <w:proofErr w:type="spellEnd"/>
      <w:r w:rsidR="00C14755">
        <w:rPr>
          <w:rFonts w:ascii="Times New Roman" w:hAnsi="Times New Roman" w:cs="Times New Roman"/>
          <w:sz w:val="24"/>
          <w:szCs w:val="24"/>
          <w:lang w:val="ru-RU"/>
        </w:rPr>
        <w:t xml:space="preserve"> винтами на стойках. 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Для точного выдерж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вания расстояния между фасадными плитами по горизонтали и удоб</w:t>
      </w:r>
      <w:r w:rsidR="007672C9">
        <w:rPr>
          <w:rFonts w:ascii="Times New Roman" w:hAnsi="Times New Roman" w:cs="Times New Roman"/>
          <w:sz w:val="24"/>
          <w:szCs w:val="24"/>
          <w:lang w:val="ru-RU"/>
        </w:rPr>
        <w:t>ства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монтажа в анкерных с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лазках есть выступ - ограничитель. Постоянство положения плиты и амортизация соединения обеспечивается также рез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081A4F" w:rsidRPr="00240826">
        <w:rPr>
          <w:rFonts w:ascii="Times New Roman" w:hAnsi="Times New Roman" w:cs="Times New Roman"/>
          <w:sz w:val="24"/>
          <w:szCs w:val="24"/>
          <w:lang w:val="ru-RU"/>
        </w:rPr>
        <w:t>новым уплотнителем.</w:t>
      </w:r>
    </w:p>
    <w:p w:rsidR="00081A4F" w:rsidRPr="00240826" w:rsidRDefault="00081A4F" w:rsidP="0003626A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</w:p>
    <w:p w:rsidR="0081623B" w:rsidRPr="00240826" w:rsidRDefault="00EB096F" w:rsidP="00EB09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73C3D0E" wp14:editId="1CFF0FF0">
            <wp:extent cx="5113598" cy="17942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лазка кассетная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704" cy="179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145" w:rsidRPr="00240826" w:rsidRDefault="003F033A" w:rsidP="00AF1145">
      <w:pPr>
        <w:spacing w:after="0" w:line="240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Несущие </w:t>
      </w:r>
      <w:r w:rsidRPr="00240826">
        <w:rPr>
          <w:rFonts w:ascii="Times New Roman" w:hAnsi="Times New Roman" w:cs="Times New Roman"/>
          <w:b/>
          <w:sz w:val="24"/>
          <w:szCs w:val="24"/>
          <w:lang w:val="ru-RU"/>
        </w:rPr>
        <w:t>стойки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являются базой, на которую монтируют </w:t>
      </w:r>
      <w:r w:rsidR="005C5FE8" w:rsidRPr="00240826">
        <w:rPr>
          <w:rFonts w:ascii="Times New Roman" w:hAnsi="Times New Roman" w:cs="Times New Roman"/>
          <w:sz w:val="24"/>
          <w:szCs w:val="24"/>
          <w:lang w:val="ru-RU"/>
        </w:rPr>
        <w:t>салазки и</w:t>
      </w:r>
      <w:r w:rsidR="00B11C02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11C02" w:rsidRPr="00240826">
        <w:rPr>
          <w:rFonts w:ascii="Times New Roman" w:hAnsi="Times New Roman" w:cs="Times New Roman"/>
          <w:sz w:val="24"/>
          <w:szCs w:val="24"/>
          <w:lang w:val="ru-RU"/>
        </w:rPr>
        <w:t>полуползуны</w:t>
      </w:r>
      <w:proofErr w:type="spellEnd"/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для закре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B11C02" w:rsidRPr="00240826">
        <w:rPr>
          <w:rFonts w:ascii="Times New Roman" w:hAnsi="Times New Roman" w:cs="Times New Roman"/>
          <w:sz w:val="24"/>
          <w:szCs w:val="24"/>
          <w:lang w:val="ru-RU"/>
        </w:rPr>
        <w:t>ления</w:t>
      </w:r>
      <w:r w:rsidR="00AE0D29">
        <w:rPr>
          <w:rFonts w:ascii="Times New Roman" w:hAnsi="Times New Roman" w:cs="Times New Roman"/>
          <w:sz w:val="24"/>
          <w:szCs w:val="24"/>
          <w:lang w:val="ru-RU"/>
        </w:rPr>
        <w:t xml:space="preserve"> захватов</w:t>
      </w:r>
      <w:r w:rsidR="00B11C02"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фасадной плиты</w:t>
      </w:r>
      <w:r w:rsidR="00BA77C7" w:rsidRPr="0024082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.</w:t>
      </w:r>
      <w:r w:rsidR="0081735A" w:rsidRPr="0024082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Имеются стойки 2-х типов: основная и угловая.</w:t>
      </w:r>
    </w:p>
    <w:p w:rsidR="00B64F03" w:rsidRPr="00240826" w:rsidRDefault="00B64F03" w:rsidP="00B64F0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b/>
          <w:sz w:val="24"/>
          <w:szCs w:val="24"/>
          <w:lang w:val="ru-RU"/>
        </w:rPr>
        <w:t>Кронштейны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- это элементы, которые с помощью анкеров соединяют несущую стойку с осн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вой (стеной). </w:t>
      </w:r>
      <w:r w:rsidRPr="00240826">
        <w:rPr>
          <w:rFonts w:ascii="Times New Roman" w:hAnsi="Times New Roman" w:cs="Times New Roman"/>
          <w:b/>
          <w:sz w:val="24"/>
          <w:szCs w:val="24"/>
          <w:lang w:val="ru-RU"/>
        </w:rPr>
        <w:t>Несущие кронштейны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воспринимают вертикальные нагрузки от собственного веса элементов системы (в том числе и от обледенения) и горизонтал</w:t>
      </w:r>
      <w:r w:rsidR="008348F3" w:rsidRPr="00240826">
        <w:rPr>
          <w:rFonts w:ascii="Times New Roman" w:hAnsi="Times New Roman" w:cs="Times New Roman"/>
          <w:sz w:val="24"/>
          <w:szCs w:val="24"/>
          <w:lang w:val="ru-RU"/>
        </w:rPr>
        <w:t>ьные - от ветрового давления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240826">
        <w:rPr>
          <w:rFonts w:ascii="Times New Roman" w:hAnsi="Times New Roman" w:cs="Times New Roman"/>
          <w:b/>
          <w:sz w:val="24"/>
          <w:szCs w:val="24"/>
          <w:lang w:val="ru-RU"/>
        </w:rPr>
        <w:t>Опорные кронштейны</w:t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воспринимают только горизонтальные (ветро</w:t>
      </w:r>
      <w:r w:rsidR="005C5FE8" w:rsidRPr="00240826">
        <w:rPr>
          <w:rFonts w:ascii="Times New Roman" w:hAnsi="Times New Roman" w:cs="Times New Roman"/>
          <w:sz w:val="24"/>
          <w:szCs w:val="24"/>
          <w:lang w:val="ru-RU"/>
        </w:rPr>
        <w:t>вые) нагрузки. Фиксирова</w:t>
      </w:r>
      <w:r w:rsidR="005C5FE8" w:rsidRPr="00240826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5C5FE8" w:rsidRPr="00240826">
        <w:rPr>
          <w:rFonts w:ascii="Times New Roman" w:hAnsi="Times New Roman" w:cs="Times New Roman"/>
          <w:sz w:val="24"/>
          <w:szCs w:val="24"/>
          <w:lang w:val="ru-RU"/>
        </w:rPr>
        <w:t>ное закрепление несущей стойки предусмотрено только на несущем кронштейне. Несущая стойка с опорными кронштейнами имеет скользящее соединение.</w:t>
      </w:r>
    </w:p>
    <w:p w:rsidR="001D40EB" w:rsidRPr="00240826" w:rsidRDefault="001D40EB" w:rsidP="00B64F03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</w:p>
    <w:p w:rsidR="00F97884" w:rsidRPr="00240826" w:rsidRDefault="00D25C1A" w:rsidP="00D25C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40826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784232D8" wp14:editId="1EA581C8">
            <wp:extent cx="4225622" cy="1795189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онштейн несущий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622" cy="179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826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</w:p>
    <w:p w:rsidR="0019747E" w:rsidRPr="00240826" w:rsidRDefault="0019747E" w:rsidP="00B216D5">
      <w:pPr>
        <w:spacing w:after="0" w:line="240" w:lineRule="auto"/>
        <w:ind w:firstLine="360"/>
        <w:jc w:val="center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</w:p>
    <w:p w:rsidR="00AE0D29" w:rsidRPr="00AE0D29" w:rsidRDefault="00AE0D29" w:rsidP="00AE0D29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Основные преимущества </w:t>
      </w:r>
      <w:proofErr w:type="spellStart"/>
      <w:r w:rsidRPr="00AE0D29"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  <w:t>АМТТ</w:t>
      </w:r>
      <w:r w:rsidRPr="00AE0D29">
        <w:rPr>
          <w:rFonts w:ascii="Times New Roman" w:eastAsiaTheme="minorHAnsi" w:hAnsi="Times New Roman" w:cs="Times New Roman"/>
          <w:b/>
          <w:i/>
          <w:sz w:val="24"/>
          <w:szCs w:val="24"/>
          <w:lang w:val="ru-RU" w:eastAsia="en-US"/>
        </w:rPr>
        <w:t>Діскавері</w:t>
      </w:r>
      <w:proofErr w:type="spellEnd"/>
      <w:r w:rsidRPr="00AE0D29">
        <w:rPr>
          <w:rFonts w:ascii="Times New Roman" w:eastAsiaTheme="minorHAnsi" w:hAnsi="Times New Roman" w:cs="Times New Roman"/>
          <w:b/>
          <w:i/>
          <w:sz w:val="24"/>
          <w:szCs w:val="24"/>
          <w:lang w:val="ru-RU" w:eastAsia="en-US"/>
        </w:rPr>
        <w:t xml:space="preserve"> </w:t>
      </w:r>
      <w:r w:rsidRPr="00AE0D29"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  <w:t>- СФТО-Г1-40.21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Долговечность.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Профили каркаса изготовляются из алюминиевого сплава АД31Т1 с анодно-окисным защитным покрытием, анкера для фасадных плит и другие крепежные элементы из нержавеющей стали.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Повышенная прочность.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Несущие профили и элементы каркаса изготавливаются из термич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е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ски обработанного алюминиевого сплава АД31Т1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(6063Т66) -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закаленного и искусственно с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о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старенного на максимальную прочность.</w:t>
      </w:r>
    </w:p>
    <w:p w:rsidR="00AE0D29" w:rsidRPr="00240826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240826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Надежность несущих кронштейнов. </w:t>
      </w:r>
      <w:r w:rsidRPr="00240826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Увеличенная высота основания и смещение паза вверх обеспечивают большую прочность на изгиб при закреплении кронштейнов анкерами.</w:t>
      </w:r>
    </w:p>
    <w:p w:rsid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Оригинальность несущей стойки.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Однокамерный (полый) закрытый профиль в сравнении с открытым профилем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обеспечивает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большую жесткость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стойки на изгиб и скручивание. При этом суммарная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толщина боковых стенок</w:t>
      </w:r>
      <w:r w:rsidR="005C6A6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составляет 3</w:t>
      </w:r>
      <w:r w:rsidR="005C6A6E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…4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мм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. Продольный паз под болты в профиле стойки не требует выполнения отверстий при мон</w:t>
      </w:r>
      <w:r w:rsidR="005C6A6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таже и отсутствует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прокручива</w:t>
      </w:r>
      <w:r w:rsidR="005C6A6E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ние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болтов при затягивании гайки, что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повышает гибкость и производительность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монт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а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жа.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Специальная </w:t>
      </w:r>
      <w:r w:rsidRPr="00240826">
        <w:rPr>
          <w:rFonts w:ascii="Times New Roman" w:hAnsi="Times New Roman"/>
          <w:b/>
          <w:sz w:val="24"/>
          <w:szCs w:val="24"/>
          <w:lang w:val="ru-RU"/>
        </w:rPr>
        <w:t xml:space="preserve">стойка для углов. </w:t>
      </w:r>
      <w:r w:rsidRPr="00240826">
        <w:rPr>
          <w:rFonts w:ascii="Times New Roman" w:hAnsi="Times New Roman"/>
          <w:sz w:val="24"/>
          <w:szCs w:val="24"/>
          <w:lang w:val="ru-RU"/>
        </w:rPr>
        <w:t>На наружных углах применяется одна цельная несущая стойка (вместо двух), что повышает жесткость системы и производительность монтажа.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Болтовое соединение стойки с кронштейном. </w:t>
      </w:r>
      <w:proofErr w:type="gramStart"/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Закрепление несущей стойки на кронштейнах посредством болта и самотормозящей гайки (в сравнении с заклепочным)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обеспечивает п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о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вышенную прочность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,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позволяет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производить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регулировку каркаса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при монтаже или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 ра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з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борку соединений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при ремонте системы.</w:t>
      </w:r>
      <w:proofErr w:type="gramEnd"/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Увеличенный диапазон регулировки.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Отсутствие в плече кронштейна отогнутых лепестков увеличивает диапазон поперечной регулировки несущих стоек при значительных (до 60мм) перепадах базы стены, что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повышает гибкость и производительность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монтажа.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Закрепление плит на анкерных салазках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. Несущие салазки с анкерными захватами для з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а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крепления плит имеют скользящее соединение с несущей стойкой и фиксируются установо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ч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ными винтами, что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повышает гибкость и производительность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монтажа,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 позволяет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произв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о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дить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регулировку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фасадных плит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,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или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 xml:space="preserve"> демонтаж 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при ремонте. 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Ровный вертикальный шов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. Наличие в </w:t>
      </w:r>
      <w:proofErr w:type="spellStart"/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салазке</w:t>
      </w:r>
      <w:proofErr w:type="spellEnd"/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бортов для базирования торца фасадной пл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>и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ты, автоматически обеспечивает ровный вертикальный шов между плитами на фасаде,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терм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и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ческий разрыв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в соединении и </w:t>
      </w: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повышает производительность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монтажа.</w:t>
      </w:r>
    </w:p>
    <w:p w:rsidR="00AE0D29" w:rsidRPr="00AE0D29" w:rsidRDefault="00AE0D29" w:rsidP="00AE0D29">
      <w:pPr>
        <w:numPr>
          <w:ilvl w:val="0"/>
          <w:numId w:val="24"/>
        </w:numPr>
        <w:spacing w:after="0" w:line="240" w:lineRule="auto"/>
        <w:contextualSpacing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</w:pPr>
      <w:r w:rsidRPr="00AE0D29">
        <w:rPr>
          <w:rFonts w:ascii="Times New Roman" w:eastAsiaTheme="minorHAnsi" w:hAnsi="Times New Roman" w:cs="Times New Roman"/>
          <w:b/>
          <w:color w:val="000000" w:themeColor="text1"/>
          <w:sz w:val="24"/>
          <w:szCs w:val="24"/>
          <w:lang w:val="ru-RU" w:eastAsia="en-US"/>
        </w:rPr>
        <w:t>Высокая ремонтопригодность</w:t>
      </w:r>
      <w:r w:rsidRPr="00AE0D29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ru-RU" w:eastAsia="en-US"/>
        </w:rPr>
        <w:t xml:space="preserve"> обеспечивается преимущественным применением резьбовых соединений (вместо заклепочных), специальных направляющих пазов и других элементов.</w:t>
      </w:r>
    </w:p>
    <w:p w:rsidR="00FE0E36" w:rsidRPr="00240826" w:rsidRDefault="00FE0E36" w:rsidP="00C93FB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</w:pPr>
      <w:bookmarkStart w:id="0" w:name="_GoBack"/>
      <w:bookmarkEnd w:id="0"/>
    </w:p>
    <w:p w:rsidR="00F06345" w:rsidRPr="00240826" w:rsidRDefault="00425BBA" w:rsidP="00C93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40826"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  <w:t>Главный технолог</w:t>
      </w:r>
      <w:r w:rsidR="00C93FBD" w:rsidRPr="00240826"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  <w:t xml:space="preserve"> ПП «АМТТ Трейд»                    Н.В. </w:t>
      </w:r>
      <w:proofErr w:type="spellStart"/>
      <w:r w:rsidR="00C93FBD" w:rsidRPr="00240826">
        <w:rPr>
          <w:rFonts w:ascii="Times New Roman" w:eastAsiaTheme="minorHAnsi" w:hAnsi="Times New Roman" w:cs="Times New Roman"/>
          <w:b/>
          <w:sz w:val="24"/>
          <w:szCs w:val="24"/>
          <w:lang w:val="ru-RU" w:eastAsia="en-US"/>
        </w:rPr>
        <w:t>Дидковский</w:t>
      </w:r>
      <w:proofErr w:type="spellEnd"/>
    </w:p>
    <w:sectPr w:rsidR="00F06345" w:rsidRPr="00240826" w:rsidSect="009F7CD7">
      <w:footerReference w:type="default" r:id="rId13"/>
      <w:pgSz w:w="11906" w:h="16838"/>
      <w:pgMar w:top="567" w:right="567" w:bottom="851" w:left="1134" w:header="17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823" w:rsidRDefault="00884823" w:rsidP="003632F9">
      <w:pPr>
        <w:spacing w:after="0" w:line="240" w:lineRule="auto"/>
      </w:pPr>
      <w:r>
        <w:separator/>
      </w:r>
    </w:p>
  </w:endnote>
  <w:endnote w:type="continuationSeparator" w:id="0">
    <w:p w:rsidR="00884823" w:rsidRDefault="00884823" w:rsidP="00363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8188"/>
      <w:docPartObj>
        <w:docPartGallery w:val="Page Numbers (Bottom of Page)"/>
        <w:docPartUnique/>
      </w:docPartObj>
    </w:sdtPr>
    <w:sdtEndPr/>
    <w:sdtContent>
      <w:p w:rsidR="0045632F" w:rsidRDefault="00B66D62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6A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5632F" w:rsidRDefault="0045632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823" w:rsidRDefault="00884823" w:rsidP="003632F9">
      <w:pPr>
        <w:spacing w:after="0" w:line="240" w:lineRule="auto"/>
      </w:pPr>
      <w:r>
        <w:separator/>
      </w:r>
    </w:p>
  </w:footnote>
  <w:footnote w:type="continuationSeparator" w:id="0">
    <w:p w:rsidR="00884823" w:rsidRDefault="00884823" w:rsidP="003632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7F5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24537EB"/>
    <w:multiLevelType w:val="hybridMultilevel"/>
    <w:tmpl w:val="F44E12AE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07651D"/>
    <w:multiLevelType w:val="hybridMultilevel"/>
    <w:tmpl w:val="B9244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16E4E"/>
    <w:multiLevelType w:val="hybridMultilevel"/>
    <w:tmpl w:val="0C08F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591E23"/>
    <w:multiLevelType w:val="hybridMultilevel"/>
    <w:tmpl w:val="7CCE712C"/>
    <w:lvl w:ilvl="0" w:tplc="7A6E2C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F5E5E"/>
    <w:multiLevelType w:val="hybridMultilevel"/>
    <w:tmpl w:val="EA160E9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F703B26"/>
    <w:multiLevelType w:val="hybridMultilevel"/>
    <w:tmpl w:val="C2B41114"/>
    <w:lvl w:ilvl="0" w:tplc="5BEE1BB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746563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03243B9"/>
    <w:multiLevelType w:val="hybridMultilevel"/>
    <w:tmpl w:val="AECE80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5C28A6"/>
    <w:multiLevelType w:val="hybridMultilevel"/>
    <w:tmpl w:val="E1A05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EE61E3"/>
    <w:multiLevelType w:val="hybridMultilevel"/>
    <w:tmpl w:val="238889C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AA1F5C"/>
    <w:multiLevelType w:val="hybridMultilevel"/>
    <w:tmpl w:val="6E44AD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91551"/>
    <w:multiLevelType w:val="hybridMultilevel"/>
    <w:tmpl w:val="474202D6"/>
    <w:lvl w:ilvl="0" w:tplc="0419001B">
      <w:start w:val="1"/>
      <w:numFmt w:val="low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409C54F7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2B3ED2"/>
    <w:multiLevelType w:val="hybridMultilevel"/>
    <w:tmpl w:val="B4E40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40398"/>
    <w:multiLevelType w:val="hybridMultilevel"/>
    <w:tmpl w:val="E1A05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0C553D"/>
    <w:multiLevelType w:val="hybridMultilevel"/>
    <w:tmpl w:val="7786C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C75A0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9C4266A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1C5D3E"/>
    <w:multiLevelType w:val="hybridMultilevel"/>
    <w:tmpl w:val="D792B1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412D96"/>
    <w:multiLevelType w:val="hybridMultilevel"/>
    <w:tmpl w:val="3460B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74346"/>
    <w:multiLevelType w:val="hybridMultilevel"/>
    <w:tmpl w:val="415E1A2C"/>
    <w:lvl w:ilvl="0" w:tplc="04190017">
      <w:start w:val="1"/>
      <w:numFmt w:val="lowerLetter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801635F"/>
    <w:multiLevelType w:val="hybridMultilevel"/>
    <w:tmpl w:val="7CCE712C"/>
    <w:lvl w:ilvl="0" w:tplc="7A6E2C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B251EB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B06322D"/>
    <w:multiLevelType w:val="hybridMultilevel"/>
    <w:tmpl w:val="00762C5E"/>
    <w:lvl w:ilvl="0" w:tplc="7562B1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0F59FD"/>
    <w:multiLevelType w:val="hybridMultilevel"/>
    <w:tmpl w:val="EB98AEE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105A59"/>
    <w:multiLevelType w:val="hybridMultilevel"/>
    <w:tmpl w:val="99829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071F8B"/>
    <w:multiLevelType w:val="hybridMultilevel"/>
    <w:tmpl w:val="E1A05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573652"/>
    <w:multiLevelType w:val="hybridMultilevel"/>
    <w:tmpl w:val="3B0495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84F6A2E"/>
    <w:multiLevelType w:val="hybridMultilevel"/>
    <w:tmpl w:val="18781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302B55"/>
    <w:multiLevelType w:val="hybridMultilevel"/>
    <w:tmpl w:val="4C361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20207D"/>
    <w:multiLevelType w:val="hybridMultilevel"/>
    <w:tmpl w:val="1BA8539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5"/>
  </w:num>
  <w:num w:numId="3">
    <w:abstractNumId w:val="11"/>
  </w:num>
  <w:num w:numId="4">
    <w:abstractNumId w:val="14"/>
  </w:num>
  <w:num w:numId="5">
    <w:abstractNumId w:val="22"/>
  </w:num>
  <w:num w:numId="6">
    <w:abstractNumId w:val="19"/>
  </w:num>
  <w:num w:numId="7">
    <w:abstractNumId w:val="30"/>
  </w:num>
  <w:num w:numId="8">
    <w:abstractNumId w:val="21"/>
  </w:num>
  <w:num w:numId="9">
    <w:abstractNumId w:val="1"/>
  </w:num>
  <w:num w:numId="10">
    <w:abstractNumId w:val="16"/>
  </w:num>
  <w:num w:numId="11">
    <w:abstractNumId w:val="6"/>
  </w:num>
  <w:num w:numId="12">
    <w:abstractNumId w:val="27"/>
  </w:num>
  <w:num w:numId="13">
    <w:abstractNumId w:val="9"/>
  </w:num>
  <w:num w:numId="14">
    <w:abstractNumId w:val="20"/>
  </w:num>
  <w:num w:numId="15">
    <w:abstractNumId w:val="4"/>
  </w:num>
  <w:num w:numId="16">
    <w:abstractNumId w:val="12"/>
  </w:num>
  <w:num w:numId="17">
    <w:abstractNumId w:val="5"/>
  </w:num>
  <w:num w:numId="18">
    <w:abstractNumId w:val="28"/>
  </w:num>
  <w:num w:numId="19">
    <w:abstractNumId w:val="8"/>
  </w:num>
  <w:num w:numId="20">
    <w:abstractNumId w:val="26"/>
  </w:num>
  <w:num w:numId="21">
    <w:abstractNumId w:val="23"/>
  </w:num>
  <w:num w:numId="22">
    <w:abstractNumId w:val="17"/>
  </w:num>
  <w:num w:numId="23">
    <w:abstractNumId w:val="0"/>
  </w:num>
  <w:num w:numId="24">
    <w:abstractNumId w:val="7"/>
  </w:num>
  <w:num w:numId="25">
    <w:abstractNumId w:val="24"/>
  </w:num>
  <w:num w:numId="26">
    <w:abstractNumId w:val="18"/>
  </w:num>
  <w:num w:numId="27">
    <w:abstractNumId w:val="13"/>
  </w:num>
  <w:num w:numId="28">
    <w:abstractNumId w:val="2"/>
  </w:num>
  <w:num w:numId="29">
    <w:abstractNumId w:val="29"/>
  </w:num>
  <w:num w:numId="30">
    <w:abstractNumId w:val="31"/>
  </w:num>
  <w:num w:numId="31">
    <w:abstractNumId w:val="1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261"/>
    <w:rsid w:val="000051A8"/>
    <w:rsid w:val="00013C2D"/>
    <w:rsid w:val="00014316"/>
    <w:rsid w:val="00021E44"/>
    <w:rsid w:val="00022E58"/>
    <w:rsid w:val="000335D0"/>
    <w:rsid w:val="00034BBC"/>
    <w:rsid w:val="0003626A"/>
    <w:rsid w:val="00037EF6"/>
    <w:rsid w:val="000424BB"/>
    <w:rsid w:val="000425F6"/>
    <w:rsid w:val="0004385A"/>
    <w:rsid w:val="00043980"/>
    <w:rsid w:val="00044DEC"/>
    <w:rsid w:val="00052989"/>
    <w:rsid w:val="0005787A"/>
    <w:rsid w:val="000618D4"/>
    <w:rsid w:val="00062FAF"/>
    <w:rsid w:val="0006437F"/>
    <w:rsid w:val="0006559B"/>
    <w:rsid w:val="0006716E"/>
    <w:rsid w:val="0007317C"/>
    <w:rsid w:val="00075A88"/>
    <w:rsid w:val="00077F40"/>
    <w:rsid w:val="00080D97"/>
    <w:rsid w:val="0008105F"/>
    <w:rsid w:val="00081A4F"/>
    <w:rsid w:val="000931A8"/>
    <w:rsid w:val="000B30E5"/>
    <w:rsid w:val="000C28D9"/>
    <w:rsid w:val="000C6FA3"/>
    <w:rsid w:val="000C7FBA"/>
    <w:rsid w:val="000E0A07"/>
    <w:rsid w:val="000E1D82"/>
    <w:rsid w:val="000E2CA0"/>
    <w:rsid w:val="000F1735"/>
    <w:rsid w:val="000F7BC7"/>
    <w:rsid w:val="00104387"/>
    <w:rsid w:val="00107FCA"/>
    <w:rsid w:val="00110CDE"/>
    <w:rsid w:val="00117822"/>
    <w:rsid w:val="00123532"/>
    <w:rsid w:val="00131916"/>
    <w:rsid w:val="001327D1"/>
    <w:rsid w:val="00135199"/>
    <w:rsid w:val="001362F0"/>
    <w:rsid w:val="00143685"/>
    <w:rsid w:val="00143D77"/>
    <w:rsid w:val="0014473A"/>
    <w:rsid w:val="00144D38"/>
    <w:rsid w:val="0014565B"/>
    <w:rsid w:val="00146F90"/>
    <w:rsid w:val="0015130D"/>
    <w:rsid w:val="0015217C"/>
    <w:rsid w:val="0015265A"/>
    <w:rsid w:val="00153EAD"/>
    <w:rsid w:val="001572AF"/>
    <w:rsid w:val="00167DF6"/>
    <w:rsid w:val="00170D15"/>
    <w:rsid w:val="001762D2"/>
    <w:rsid w:val="001829B4"/>
    <w:rsid w:val="001859DC"/>
    <w:rsid w:val="00194C31"/>
    <w:rsid w:val="0019747E"/>
    <w:rsid w:val="001A7CDF"/>
    <w:rsid w:val="001C06A9"/>
    <w:rsid w:val="001C555A"/>
    <w:rsid w:val="001D40EB"/>
    <w:rsid w:val="001D69FB"/>
    <w:rsid w:val="001E0213"/>
    <w:rsid w:val="001E2770"/>
    <w:rsid w:val="001F5342"/>
    <w:rsid w:val="002007E4"/>
    <w:rsid w:val="002012B1"/>
    <w:rsid w:val="00204D11"/>
    <w:rsid w:val="00206D97"/>
    <w:rsid w:val="00212604"/>
    <w:rsid w:val="00222533"/>
    <w:rsid w:val="0023275C"/>
    <w:rsid w:val="0023293D"/>
    <w:rsid w:val="002365CE"/>
    <w:rsid w:val="00237809"/>
    <w:rsid w:val="00240826"/>
    <w:rsid w:val="00242B2E"/>
    <w:rsid w:val="00243935"/>
    <w:rsid w:val="0025084D"/>
    <w:rsid w:val="002527F9"/>
    <w:rsid w:val="00262F12"/>
    <w:rsid w:val="0026564B"/>
    <w:rsid w:val="00265887"/>
    <w:rsid w:val="00266718"/>
    <w:rsid w:val="0026672C"/>
    <w:rsid w:val="002713A5"/>
    <w:rsid w:val="002750CD"/>
    <w:rsid w:val="00280401"/>
    <w:rsid w:val="00281087"/>
    <w:rsid w:val="002811C8"/>
    <w:rsid w:val="0028277D"/>
    <w:rsid w:val="00287123"/>
    <w:rsid w:val="00297C49"/>
    <w:rsid w:val="002A57BF"/>
    <w:rsid w:val="002B1B48"/>
    <w:rsid w:val="002B3A84"/>
    <w:rsid w:val="002C2D39"/>
    <w:rsid w:val="002C3761"/>
    <w:rsid w:val="002C40F3"/>
    <w:rsid w:val="002D38D1"/>
    <w:rsid w:val="002D39E1"/>
    <w:rsid w:val="002E46ED"/>
    <w:rsid w:val="002F2165"/>
    <w:rsid w:val="002F22DE"/>
    <w:rsid w:val="002F308F"/>
    <w:rsid w:val="002F3500"/>
    <w:rsid w:val="002F5828"/>
    <w:rsid w:val="00312D2E"/>
    <w:rsid w:val="00315100"/>
    <w:rsid w:val="00315C8E"/>
    <w:rsid w:val="00317C25"/>
    <w:rsid w:val="00323D15"/>
    <w:rsid w:val="00325C6A"/>
    <w:rsid w:val="003278E0"/>
    <w:rsid w:val="0033470D"/>
    <w:rsid w:val="00340B69"/>
    <w:rsid w:val="0034137B"/>
    <w:rsid w:val="00343740"/>
    <w:rsid w:val="00343CFA"/>
    <w:rsid w:val="00343DD3"/>
    <w:rsid w:val="00352F57"/>
    <w:rsid w:val="00356168"/>
    <w:rsid w:val="00356688"/>
    <w:rsid w:val="003609A2"/>
    <w:rsid w:val="003632F9"/>
    <w:rsid w:val="00364E28"/>
    <w:rsid w:val="00367BDA"/>
    <w:rsid w:val="00371A8F"/>
    <w:rsid w:val="00374CD4"/>
    <w:rsid w:val="00382AF9"/>
    <w:rsid w:val="003837D9"/>
    <w:rsid w:val="00383DA9"/>
    <w:rsid w:val="003860AE"/>
    <w:rsid w:val="00390512"/>
    <w:rsid w:val="00392910"/>
    <w:rsid w:val="003A16AF"/>
    <w:rsid w:val="003A5005"/>
    <w:rsid w:val="003B3133"/>
    <w:rsid w:val="003B37FC"/>
    <w:rsid w:val="003B4D20"/>
    <w:rsid w:val="003B7124"/>
    <w:rsid w:val="003C10A0"/>
    <w:rsid w:val="003C40BD"/>
    <w:rsid w:val="003D5758"/>
    <w:rsid w:val="003E0444"/>
    <w:rsid w:val="003E1A86"/>
    <w:rsid w:val="003F033A"/>
    <w:rsid w:val="003F253F"/>
    <w:rsid w:val="004000E5"/>
    <w:rsid w:val="00400425"/>
    <w:rsid w:val="0041106E"/>
    <w:rsid w:val="00416BA0"/>
    <w:rsid w:val="00425BBA"/>
    <w:rsid w:val="00441552"/>
    <w:rsid w:val="0044198A"/>
    <w:rsid w:val="00450219"/>
    <w:rsid w:val="0045632F"/>
    <w:rsid w:val="00456480"/>
    <w:rsid w:val="00460DF5"/>
    <w:rsid w:val="00461116"/>
    <w:rsid w:val="00462AE8"/>
    <w:rsid w:val="00462E85"/>
    <w:rsid w:val="00470FFC"/>
    <w:rsid w:val="004710FF"/>
    <w:rsid w:val="00476218"/>
    <w:rsid w:val="00480E6C"/>
    <w:rsid w:val="004815C2"/>
    <w:rsid w:val="00486040"/>
    <w:rsid w:val="00486120"/>
    <w:rsid w:val="0049033E"/>
    <w:rsid w:val="0049173D"/>
    <w:rsid w:val="00494A3D"/>
    <w:rsid w:val="0049631D"/>
    <w:rsid w:val="00496FA6"/>
    <w:rsid w:val="00497251"/>
    <w:rsid w:val="004A19E0"/>
    <w:rsid w:val="004A5858"/>
    <w:rsid w:val="004B2E0C"/>
    <w:rsid w:val="004B49F6"/>
    <w:rsid w:val="004C340E"/>
    <w:rsid w:val="004C60C4"/>
    <w:rsid w:val="004D0436"/>
    <w:rsid w:val="004D4672"/>
    <w:rsid w:val="004D5F18"/>
    <w:rsid w:val="004D7BBA"/>
    <w:rsid w:val="004E58A1"/>
    <w:rsid w:val="004F5938"/>
    <w:rsid w:val="004F6F27"/>
    <w:rsid w:val="004F7CA1"/>
    <w:rsid w:val="00502F87"/>
    <w:rsid w:val="00506F0A"/>
    <w:rsid w:val="005114FC"/>
    <w:rsid w:val="00513DD2"/>
    <w:rsid w:val="00513F64"/>
    <w:rsid w:val="00514F9C"/>
    <w:rsid w:val="0052237F"/>
    <w:rsid w:val="005239D4"/>
    <w:rsid w:val="00523D29"/>
    <w:rsid w:val="005250C9"/>
    <w:rsid w:val="00525574"/>
    <w:rsid w:val="00535338"/>
    <w:rsid w:val="00537424"/>
    <w:rsid w:val="00553D94"/>
    <w:rsid w:val="00557969"/>
    <w:rsid w:val="00557DD4"/>
    <w:rsid w:val="00567F15"/>
    <w:rsid w:val="00571175"/>
    <w:rsid w:val="00572C19"/>
    <w:rsid w:val="00573229"/>
    <w:rsid w:val="005745AB"/>
    <w:rsid w:val="0058783C"/>
    <w:rsid w:val="00590F18"/>
    <w:rsid w:val="005A0AC3"/>
    <w:rsid w:val="005A2D77"/>
    <w:rsid w:val="005A44E3"/>
    <w:rsid w:val="005A4BB7"/>
    <w:rsid w:val="005B25D3"/>
    <w:rsid w:val="005B46CC"/>
    <w:rsid w:val="005C03BB"/>
    <w:rsid w:val="005C0DA4"/>
    <w:rsid w:val="005C5FE8"/>
    <w:rsid w:val="005C6A6E"/>
    <w:rsid w:val="005D0705"/>
    <w:rsid w:val="005D465A"/>
    <w:rsid w:val="005D7CB4"/>
    <w:rsid w:val="005E0751"/>
    <w:rsid w:val="005E176B"/>
    <w:rsid w:val="005E5E51"/>
    <w:rsid w:val="005E727F"/>
    <w:rsid w:val="005F05F0"/>
    <w:rsid w:val="005F3766"/>
    <w:rsid w:val="005F50C9"/>
    <w:rsid w:val="005F63E3"/>
    <w:rsid w:val="005F7B14"/>
    <w:rsid w:val="0060413C"/>
    <w:rsid w:val="006078E7"/>
    <w:rsid w:val="006143CB"/>
    <w:rsid w:val="006177FF"/>
    <w:rsid w:val="00621EE7"/>
    <w:rsid w:val="00623264"/>
    <w:rsid w:val="0062628E"/>
    <w:rsid w:val="0063185B"/>
    <w:rsid w:val="00635534"/>
    <w:rsid w:val="0063581E"/>
    <w:rsid w:val="0064662A"/>
    <w:rsid w:val="006511B7"/>
    <w:rsid w:val="00663321"/>
    <w:rsid w:val="006634C6"/>
    <w:rsid w:val="006651D8"/>
    <w:rsid w:val="00670FD3"/>
    <w:rsid w:val="00677EB4"/>
    <w:rsid w:val="0068071A"/>
    <w:rsid w:val="006815A2"/>
    <w:rsid w:val="006912B2"/>
    <w:rsid w:val="006924ED"/>
    <w:rsid w:val="00692663"/>
    <w:rsid w:val="006A2242"/>
    <w:rsid w:val="006A7473"/>
    <w:rsid w:val="006B23D7"/>
    <w:rsid w:val="006B2B73"/>
    <w:rsid w:val="006B679F"/>
    <w:rsid w:val="006C1586"/>
    <w:rsid w:val="006C1CD8"/>
    <w:rsid w:val="006C265E"/>
    <w:rsid w:val="006C40F0"/>
    <w:rsid w:val="006D2487"/>
    <w:rsid w:val="006D6A4E"/>
    <w:rsid w:val="006D72E9"/>
    <w:rsid w:val="006E1DDE"/>
    <w:rsid w:val="006E3D20"/>
    <w:rsid w:val="006F018A"/>
    <w:rsid w:val="006F1AE2"/>
    <w:rsid w:val="006F36FF"/>
    <w:rsid w:val="0072168B"/>
    <w:rsid w:val="0073168B"/>
    <w:rsid w:val="00732D5D"/>
    <w:rsid w:val="00732E21"/>
    <w:rsid w:val="007347FD"/>
    <w:rsid w:val="00735747"/>
    <w:rsid w:val="00735B02"/>
    <w:rsid w:val="00740F64"/>
    <w:rsid w:val="007425E1"/>
    <w:rsid w:val="007465E8"/>
    <w:rsid w:val="007475A1"/>
    <w:rsid w:val="00750065"/>
    <w:rsid w:val="007672C9"/>
    <w:rsid w:val="00770585"/>
    <w:rsid w:val="00771BD8"/>
    <w:rsid w:val="007758AC"/>
    <w:rsid w:val="007807DB"/>
    <w:rsid w:val="007822FA"/>
    <w:rsid w:val="00787148"/>
    <w:rsid w:val="0079210F"/>
    <w:rsid w:val="00794F73"/>
    <w:rsid w:val="007A09EF"/>
    <w:rsid w:val="007A7E9D"/>
    <w:rsid w:val="007B0D26"/>
    <w:rsid w:val="007C2C3A"/>
    <w:rsid w:val="007C584D"/>
    <w:rsid w:val="007C63B2"/>
    <w:rsid w:val="007D0595"/>
    <w:rsid w:val="007D12B5"/>
    <w:rsid w:val="007D2880"/>
    <w:rsid w:val="007D2E72"/>
    <w:rsid w:val="007D7AC2"/>
    <w:rsid w:val="007E4EAC"/>
    <w:rsid w:val="007E6511"/>
    <w:rsid w:val="007E6F30"/>
    <w:rsid w:val="007F437E"/>
    <w:rsid w:val="0080727A"/>
    <w:rsid w:val="008072F6"/>
    <w:rsid w:val="00812D78"/>
    <w:rsid w:val="00815CFA"/>
    <w:rsid w:val="0081623B"/>
    <w:rsid w:val="0081735A"/>
    <w:rsid w:val="00822496"/>
    <w:rsid w:val="00824AE8"/>
    <w:rsid w:val="0083120A"/>
    <w:rsid w:val="00831409"/>
    <w:rsid w:val="0083174C"/>
    <w:rsid w:val="00833808"/>
    <w:rsid w:val="008342F1"/>
    <w:rsid w:val="008348F3"/>
    <w:rsid w:val="00836A62"/>
    <w:rsid w:val="00836B8E"/>
    <w:rsid w:val="00850DB1"/>
    <w:rsid w:val="00853EBE"/>
    <w:rsid w:val="00854A2B"/>
    <w:rsid w:val="008575DF"/>
    <w:rsid w:val="0085780E"/>
    <w:rsid w:val="00857A19"/>
    <w:rsid w:val="00857EEE"/>
    <w:rsid w:val="008611CD"/>
    <w:rsid w:val="0086140C"/>
    <w:rsid w:val="00863779"/>
    <w:rsid w:val="008644EE"/>
    <w:rsid w:val="00873D8E"/>
    <w:rsid w:val="008766BC"/>
    <w:rsid w:val="0087787F"/>
    <w:rsid w:val="00881FBE"/>
    <w:rsid w:val="00882BD2"/>
    <w:rsid w:val="00884823"/>
    <w:rsid w:val="00891E03"/>
    <w:rsid w:val="00892194"/>
    <w:rsid w:val="008B2830"/>
    <w:rsid w:val="008B4399"/>
    <w:rsid w:val="008C7D0F"/>
    <w:rsid w:val="008D0F26"/>
    <w:rsid w:val="008D65EF"/>
    <w:rsid w:val="008E05E2"/>
    <w:rsid w:val="008E1D60"/>
    <w:rsid w:val="008E344E"/>
    <w:rsid w:val="008E5022"/>
    <w:rsid w:val="008F0B45"/>
    <w:rsid w:val="008F376E"/>
    <w:rsid w:val="00900106"/>
    <w:rsid w:val="00902E21"/>
    <w:rsid w:val="009152D7"/>
    <w:rsid w:val="0091726E"/>
    <w:rsid w:val="00917FDC"/>
    <w:rsid w:val="00927611"/>
    <w:rsid w:val="00931AF4"/>
    <w:rsid w:val="0093277E"/>
    <w:rsid w:val="00935109"/>
    <w:rsid w:val="00935F6E"/>
    <w:rsid w:val="00944F56"/>
    <w:rsid w:val="00945C9E"/>
    <w:rsid w:val="00954A80"/>
    <w:rsid w:val="00955F76"/>
    <w:rsid w:val="009675DE"/>
    <w:rsid w:val="009746F9"/>
    <w:rsid w:val="00974C00"/>
    <w:rsid w:val="00977C0E"/>
    <w:rsid w:val="00981956"/>
    <w:rsid w:val="00983DA5"/>
    <w:rsid w:val="00985AC6"/>
    <w:rsid w:val="00992361"/>
    <w:rsid w:val="009A16A9"/>
    <w:rsid w:val="009A5A80"/>
    <w:rsid w:val="009B3DD8"/>
    <w:rsid w:val="009C444A"/>
    <w:rsid w:val="009C4E44"/>
    <w:rsid w:val="009C6A24"/>
    <w:rsid w:val="009C6F96"/>
    <w:rsid w:val="009D230A"/>
    <w:rsid w:val="009D2922"/>
    <w:rsid w:val="009D3BA1"/>
    <w:rsid w:val="009D4623"/>
    <w:rsid w:val="009D5166"/>
    <w:rsid w:val="009E380B"/>
    <w:rsid w:val="009E41EA"/>
    <w:rsid w:val="009F1720"/>
    <w:rsid w:val="009F5893"/>
    <w:rsid w:val="009F6452"/>
    <w:rsid w:val="009F655C"/>
    <w:rsid w:val="009F7575"/>
    <w:rsid w:val="009F7CD7"/>
    <w:rsid w:val="00A00318"/>
    <w:rsid w:val="00A07151"/>
    <w:rsid w:val="00A123C9"/>
    <w:rsid w:val="00A1773C"/>
    <w:rsid w:val="00A2441D"/>
    <w:rsid w:val="00A30B84"/>
    <w:rsid w:val="00A45D51"/>
    <w:rsid w:val="00A5205B"/>
    <w:rsid w:val="00A522DD"/>
    <w:rsid w:val="00A53BBA"/>
    <w:rsid w:val="00A5567B"/>
    <w:rsid w:val="00A617D8"/>
    <w:rsid w:val="00A6405B"/>
    <w:rsid w:val="00A665BD"/>
    <w:rsid w:val="00A70B28"/>
    <w:rsid w:val="00A70FC3"/>
    <w:rsid w:val="00A7287A"/>
    <w:rsid w:val="00A72E0A"/>
    <w:rsid w:val="00A765FD"/>
    <w:rsid w:val="00A77359"/>
    <w:rsid w:val="00A82A9A"/>
    <w:rsid w:val="00A831B8"/>
    <w:rsid w:val="00A90782"/>
    <w:rsid w:val="00A91B43"/>
    <w:rsid w:val="00A95435"/>
    <w:rsid w:val="00AA1A1C"/>
    <w:rsid w:val="00AA3257"/>
    <w:rsid w:val="00AB326C"/>
    <w:rsid w:val="00AB6471"/>
    <w:rsid w:val="00AB782B"/>
    <w:rsid w:val="00AC146E"/>
    <w:rsid w:val="00AC426A"/>
    <w:rsid w:val="00AD061C"/>
    <w:rsid w:val="00AD07C8"/>
    <w:rsid w:val="00AD3493"/>
    <w:rsid w:val="00AD3F77"/>
    <w:rsid w:val="00AD5438"/>
    <w:rsid w:val="00AD7CB1"/>
    <w:rsid w:val="00AE0D29"/>
    <w:rsid w:val="00AE518A"/>
    <w:rsid w:val="00AF1145"/>
    <w:rsid w:val="00AF1477"/>
    <w:rsid w:val="00AF2B33"/>
    <w:rsid w:val="00AF57D9"/>
    <w:rsid w:val="00B1100E"/>
    <w:rsid w:val="00B11C02"/>
    <w:rsid w:val="00B123EE"/>
    <w:rsid w:val="00B129AC"/>
    <w:rsid w:val="00B15C9E"/>
    <w:rsid w:val="00B17204"/>
    <w:rsid w:val="00B20EA2"/>
    <w:rsid w:val="00B216D5"/>
    <w:rsid w:val="00B22EC7"/>
    <w:rsid w:val="00B2398D"/>
    <w:rsid w:val="00B23F5B"/>
    <w:rsid w:val="00B27B8C"/>
    <w:rsid w:val="00B324B5"/>
    <w:rsid w:val="00B337B0"/>
    <w:rsid w:val="00B33CC4"/>
    <w:rsid w:val="00B358AC"/>
    <w:rsid w:val="00B40A36"/>
    <w:rsid w:val="00B45F45"/>
    <w:rsid w:val="00B46B4E"/>
    <w:rsid w:val="00B47A07"/>
    <w:rsid w:val="00B47A5A"/>
    <w:rsid w:val="00B50C7F"/>
    <w:rsid w:val="00B540B2"/>
    <w:rsid w:val="00B54658"/>
    <w:rsid w:val="00B6292E"/>
    <w:rsid w:val="00B635F0"/>
    <w:rsid w:val="00B64F03"/>
    <w:rsid w:val="00B65C54"/>
    <w:rsid w:val="00B662A0"/>
    <w:rsid w:val="00B66D62"/>
    <w:rsid w:val="00B71FBF"/>
    <w:rsid w:val="00B816C9"/>
    <w:rsid w:val="00B81A7E"/>
    <w:rsid w:val="00B9146D"/>
    <w:rsid w:val="00B9423E"/>
    <w:rsid w:val="00BA0CAE"/>
    <w:rsid w:val="00BA77C7"/>
    <w:rsid w:val="00BB236A"/>
    <w:rsid w:val="00BB5D10"/>
    <w:rsid w:val="00BB5F28"/>
    <w:rsid w:val="00BC03CF"/>
    <w:rsid w:val="00BC053F"/>
    <w:rsid w:val="00BC4B72"/>
    <w:rsid w:val="00BC72CB"/>
    <w:rsid w:val="00BC757C"/>
    <w:rsid w:val="00BD3DD1"/>
    <w:rsid w:val="00BE5135"/>
    <w:rsid w:val="00BE6B10"/>
    <w:rsid w:val="00BE778A"/>
    <w:rsid w:val="00BE7D0C"/>
    <w:rsid w:val="00C0063A"/>
    <w:rsid w:val="00C00E36"/>
    <w:rsid w:val="00C02469"/>
    <w:rsid w:val="00C065E9"/>
    <w:rsid w:val="00C1082A"/>
    <w:rsid w:val="00C14755"/>
    <w:rsid w:val="00C2684E"/>
    <w:rsid w:val="00C305CB"/>
    <w:rsid w:val="00C32552"/>
    <w:rsid w:val="00C3393B"/>
    <w:rsid w:val="00C34A85"/>
    <w:rsid w:val="00C35A9C"/>
    <w:rsid w:val="00C371A9"/>
    <w:rsid w:val="00C439FB"/>
    <w:rsid w:val="00C4585E"/>
    <w:rsid w:val="00C45D2B"/>
    <w:rsid w:val="00C47CB3"/>
    <w:rsid w:val="00C5242E"/>
    <w:rsid w:val="00C535B1"/>
    <w:rsid w:val="00C54D9A"/>
    <w:rsid w:val="00C65461"/>
    <w:rsid w:val="00C65F4F"/>
    <w:rsid w:val="00C665CF"/>
    <w:rsid w:val="00C6688A"/>
    <w:rsid w:val="00C71209"/>
    <w:rsid w:val="00C723F6"/>
    <w:rsid w:val="00C74D60"/>
    <w:rsid w:val="00C76845"/>
    <w:rsid w:val="00C77BB1"/>
    <w:rsid w:val="00C83F79"/>
    <w:rsid w:val="00C848F4"/>
    <w:rsid w:val="00C84FA5"/>
    <w:rsid w:val="00C86AB2"/>
    <w:rsid w:val="00C87F12"/>
    <w:rsid w:val="00C920AE"/>
    <w:rsid w:val="00C9219B"/>
    <w:rsid w:val="00C93FBD"/>
    <w:rsid w:val="00C94596"/>
    <w:rsid w:val="00C955C6"/>
    <w:rsid w:val="00C97D97"/>
    <w:rsid w:val="00CA49A1"/>
    <w:rsid w:val="00CA5E00"/>
    <w:rsid w:val="00CB4359"/>
    <w:rsid w:val="00CC36E4"/>
    <w:rsid w:val="00CC5013"/>
    <w:rsid w:val="00CC50AD"/>
    <w:rsid w:val="00CC6178"/>
    <w:rsid w:val="00CD2C9A"/>
    <w:rsid w:val="00CD5A7C"/>
    <w:rsid w:val="00CE5026"/>
    <w:rsid w:val="00CE58E0"/>
    <w:rsid w:val="00CF7B59"/>
    <w:rsid w:val="00D00417"/>
    <w:rsid w:val="00D011DD"/>
    <w:rsid w:val="00D06EB8"/>
    <w:rsid w:val="00D10FB9"/>
    <w:rsid w:val="00D1108F"/>
    <w:rsid w:val="00D13472"/>
    <w:rsid w:val="00D13D60"/>
    <w:rsid w:val="00D22ACA"/>
    <w:rsid w:val="00D25C1A"/>
    <w:rsid w:val="00D25FFE"/>
    <w:rsid w:val="00D2673A"/>
    <w:rsid w:val="00D2742E"/>
    <w:rsid w:val="00D345B8"/>
    <w:rsid w:val="00D3644D"/>
    <w:rsid w:val="00D424C0"/>
    <w:rsid w:val="00D46984"/>
    <w:rsid w:val="00D4730B"/>
    <w:rsid w:val="00D47444"/>
    <w:rsid w:val="00D520C5"/>
    <w:rsid w:val="00D55EB0"/>
    <w:rsid w:val="00D7002E"/>
    <w:rsid w:val="00D7462B"/>
    <w:rsid w:val="00D85EDC"/>
    <w:rsid w:val="00D86AE6"/>
    <w:rsid w:val="00D9068C"/>
    <w:rsid w:val="00D906B4"/>
    <w:rsid w:val="00D919E8"/>
    <w:rsid w:val="00D94AA9"/>
    <w:rsid w:val="00DA23CC"/>
    <w:rsid w:val="00DA54B7"/>
    <w:rsid w:val="00DA778E"/>
    <w:rsid w:val="00DB4E5F"/>
    <w:rsid w:val="00DB5B47"/>
    <w:rsid w:val="00DB65C0"/>
    <w:rsid w:val="00DC0CAF"/>
    <w:rsid w:val="00DC1DC6"/>
    <w:rsid w:val="00DC2581"/>
    <w:rsid w:val="00DC36F9"/>
    <w:rsid w:val="00DC72C6"/>
    <w:rsid w:val="00DD2732"/>
    <w:rsid w:val="00DE2100"/>
    <w:rsid w:val="00DE45CB"/>
    <w:rsid w:val="00DF22AE"/>
    <w:rsid w:val="00DF5102"/>
    <w:rsid w:val="00DF6409"/>
    <w:rsid w:val="00DF6890"/>
    <w:rsid w:val="00E038B6"/>
    <w:rsid w:val="00E06408"/>
    <w:rsid w:val="00E12386"/>
    <w:rsid w:val="00E16FE2"/>
    <w:rsid w:val="00E17BE2"/>
    <w:rsid w:val="00E24425"/>
    <w:rsid w:val="00E26507"/>
    <w:rsid w:val="00E2729A"/>
    <w:rsid w:val="00E27FD0"/>
    <w:rsid w:val="00E30D00"/>
    <w:rsid w:val="00E34F4A"/>
    <w:rsid w:val="00E362AC"/>
    <w:rsid w:val="00E36ECA"/>
    <w:rsid w:val="00E37E07"/>
    <w:rsid w:val="00E410B8"/>
    <w:rsid w:val="00E42366"/>
    <w:rsid w:val="00E43314"/>
    <w:rsid w:val="00E46233"/>
    <w:rsid w:val="00E47A14"/>
    <w:rsid w:val="00E51C05"/>
    <w:rsid w:val="00E52849"/>
    <w:rsid w:val="00E67E19"/>
    <w:rsid w:val="00E7483F"/>
    <w:rsid w:val="00E7764E"/>
    <w:rsid w:val="00E83310"/>
    <w:rsid w:val="00E848C9"/>
    <w:rsid w:val="00E85439"/>
    <w:rsid w:val="00E9051C"/>
    <w:rsid w:val="00E9064B"/>
    <w:rsid w:val="00E941E9"/>
    <w:rsid w:val="00E94B04"/>
    <w:rsid w:val="00E96D45"/>
    <w:rsid w:val="00EA118E"/>
    <w:rsid w:val="00EA49E6"/>
    <w:rsid w:val="00EB096F"/>
    <w:rsid w:val="00EB352B"/>
    <w:rsid w:val="00EB3BBC"/>
    <w:rsid w:val="00EB68C7"/>
    <w:rsid w:val="00EB6AF6"/>
    <w:rsid w:val="00EB6AFF"/>
    <w:rsid w:val="00EB7C83"/>
    <w:rsid w:val="00EC58F8"/>
    <w:rsid w:val="00ED15EE"/>
    <w:rsid w:val="00ED406F"/>
    <w:rsid w:val="00EE0EA4"/>
    <w:rsid w:val="00EE6D0C"/>
    <w:rsid w:val="00EF6C9D"/>
    <w:rsid w:val="00F02AE1"/>
    <w:rsid w:val="00F04817"/>
    <w:rsid w:val="00F0608C"/>
    <w:rsid w:val="00F06345"/>
    <w:rsid w:val="00F075D1"/>
    <w:rsid w:val="00F11ED9"/>
    <w:rsid w:val="00F17B54"/>
    <w:rsid w:val="00F21592"/>
    <w:rsid w:val="00F217BD"/>
    <w:rsid w:val="00F24A76"/>
    <w:rsid w:val="00F258E1"/>
    <w:rsid w:val="00F25EE0"/>
    <w:rsid w:val="00F26444"/>
    <w:rsid w:val="00F27D42"/>
    <w:rsid w:val="00F33117"/>
    <w:rsid w:val="00F46261"/>
    <w:rsid w:val="00F515FC"/>
    <w:rsid w:val="00F61FDD"/>
    <w:rsid w:val="00F629DC"/>
    <w:rsid w:val="00F675F8"/>
    <w:rsid w:val="00F707B4"/>
    <w:rsid w:val="00F760E5"/>
    <w:rsid w:val="00F813ED"/>
    <w:rsid w:val="00F81566"/>
    <w:rsid w:val="00F822CD"/>
    <w:rsid w:val="00F87811"/>
    <w:rsid w:val="00F9519B"/>
    <w:rsid w:val="00F97884"/>
    <w:rsid w:val="00FA1396"/>
    <w:rsid w:val="00FA3D9F"/>
    <w:rsid w:val="00FA592B"/>
    <w:rsid w:val="00FA5BEF"/>
    <w:rsid w:val="00FB304E"/>
    <w:rsid w:val="00FB48CF"/>
    <w:rsid w:val="00FB61D1"/>
    <w:rsid w:val="00FC0A91"/>
    <w:rsid w:val="00FC6E45"/>
    <w:rsid w:val="00FD023A"/>
    <w:rsid w:val="00FD35DF"/>
    <w:rsid w:val="00FD6564"/>
    <w:rsid w:val="00FE0E36"/>
    <w:rsid w:val="00FE1E2F"/>
    <w:rsid w:val="00FE5FCE"/>
    <w:rsid w:val="00FE632A"/>
    <w:rsid w:val="00FF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29"/>
  </w:style>
  <w:style w:type="paragraph" w:styleId="7">
    <w:name w:val="heading 7"/>
    <w:basedOn w:val="a"/>
    <w:next w:val="a"/>
    <w:link w:val="70"/>
    <w:qFormat/>
    <w:rsid w:val="0041106E"/>
    <w:pPr>
      <w:keepNext/>
      <w:widowControl w:val="0"/>
      <w:shd w:val="clear" w:color="auto" w:fill="FFFFFF"/>
      <w:autoSpaceDE w:val="0"/>
      <w:autoSpaceDN w:val="0"/>
      <w:adjustRightInd w:val="0"/>
      <w:spacing w:before="120"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5B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632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632F9"/>
  </w:style>
  <w:style w:type="paragraph" w:styleId="a8">
    <w:name w:val="footer"/>
    <w:basedOn w:val="a"/>
    <w:link w:val="a9"/>
    <w:uiPriority w:val="99"/>
    <w:unhideWhenUsed/>
    <w:rsid w:val="003632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32F9"/>
  </w:style>
  <w:style w:type="table" w:styleId="aa">
    <w:name w:val="Table Grid"/>
    <w:basedOn w:val="a1"/>
    <w:uiPriority w:val="59"/>
    <w:rsid w:val="00C72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1106E"/>
    <w:rPr>
      <w:rFonts w:ascii="Times New Roman" w:eastAsia="Times New Roman" w:hAnsi="Times New Roman" w:cs="Times New Roman"/>
      <w:b/>
      <w:bCs/>
      <w:color w:val="000000"/>
      <w:sz w:val="40"/>
      <w:szCs w:val="24"/>
      <w:shd w:val="clear" w:color="auto" w:fill="FFFFFF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29"/>
  </w:style>
  <w:style w:type="paragraph" w:styleId="7">
    <w:name w:val="heading 7"/>
    <w:basedOn w:val="a"/>
    <w:next w:val="a"/>
    <w:link w:val="70"/>
    <w:qFormat/>
    <w:rsid w:val="0041106E"/>
    <w:pPr>
      <w:keepNext/>
      <w:widowControl w:val="0"/>
      <w:shd w:val="clear" w:color="auto" w:fill="FFFFFF"/>
      <w:autoSpaceDE w:val="0"/>
      <w:autoSpaceDN w:val="0"/>
      <w:adjustRightInd w:val="0"/>
      <w:spacing w:before="120"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4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5B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632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632F9"/>
  </w:style>
  <w:style w:type="paragraph" w:styleId="a8">
    <w:name w:val="footer"/>
    <w:basedOn w:val="a"/>
    <w:link w:val="a9"/>
    <w:uiPriority w:val="99"/>
    <w:unhideWhenUsed/>
    <w:rsid w:val="003632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632F9"/>
  </w:style>
  <w:style w:type="table" w:styleId="aa">
    <w:name w:val="Table Grid"/>
    <w:basedOn w:val="a1"/>
    <w:uiPriority w:val="59"/>
    <w:rsid w:val="00C72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basedOn w:val="a0"/>
    <w:link w:val="7"/>
    <w:rsid w:val="0041106E"/>
    <w:rPr>
      <w:rFonts w:ascii="Times New Roman" w:eastAsia="Times New Roman" w:hAnsi="Times New Roman" w:cs="Times New Roman"/>
      <w:b/>
      <w:bCs/>
      <w:color w:val="000000"/>
      <w:sz w:val="40"/>
      <w:szCs w:val="24"/>
      <w:shd w:val="clear" w:color="auto" w:fill="FFFFFF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3082F-CAB7-44D7-83CD-10B5BF8CE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2592</Words>
  <Characters>1479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AMTT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vd4</dc:creator>
  <cp:lastModifiedBy>Дидковский Н.В.</cp:lastModifiedBy>
  <cp:revision>19</cp:revision>
  <cp:lastPrinted>2008-10-08T11:12:00Z</cp:lastPrinted>
  <dcterms:created xsi:type="dcterms:W3CDTF">2012-06-22T11:49:00Z</dcterms:created>
  <dcterms:modified xsi:type="dcterms:W3CDTF">2012-06-22T12:14:00Z</dcterms:modified>
</cp:coreProperties>
</file>